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5CCA18" w:sz="8" w:space="2"/>
          <w:right w:val="none" w:color="auto" w:sz="0" w:space="0"/>
        </w:pBdr>
        <w:shd w:val="clear" w:fill="FFFFFF"/>
        <w:spacing w:before="0" w:beforeAutospacing="0" w:after="0" w:afterAutospacing="0" w:line="260" w:lineRule="atLeast"/>
        <w:ind w:left="0" w:right="0" w:firstLine="0"/>
        <w:jc w:val="center"/>
        <w:rPr>
          <w:rFonts w:ascii="Microsoft YaHei" w:hAnsi="Microsoft YaHei" w:eastAsia="Microsoft YaHei" w:cs="Microsoft YaHei"/>
          <w:i w:val="0"/>
          <w:iCs w:val="0"/>
          <w:caps w:val="0"/>
          <w:color w:val="282828"/>
          <w:spacing w:val="0"/>
          <w:sz w:val="18"/>
          <w:szCs w:val="18"/>
        </w:rPr>
      </w:pPr>
      <w:r>
        <w:rPr>
          <w:rFonts w:hint="eastAsia" w:ascii="Microsoft YaHei" w:hAnsi="Microsoft YaHei" w:eastAsia="Microsoft YaHei" w:cs="Microsoft YaHei"/>
          <w:i w:val="0"/>
          <w:iCs w:val="0"/>
          <w:caps w:val="0"/>
          <w:color w:val="282828"/>
          <w:spacing w:val="0"/>
          <w:sz w:val="18"/>
          <w:szCs w:val="18"/>
          <w:bdr w:val="none" w:color="auto" w:sz="0" w:space="0"/>
          <w:shd w:val="clear" w:fill="FFFFFF"/>
        </w:rPr>
        <w:t>浙江师范大学2021年台湾地区免试生招生简章</w:t>
      </w:r>
    </w:p>
    <w:p>
      <w:pPr>
        <w:rPr>
          <w:rFonts w:hint="eastAsia"/>
        </w:rPr>
      </w:pPr>
      <w:r>
        <w:rPr>
          <w:rFonts w:hint="eastAsia"/>
        </w:rPr>
        <w:t>一、招生专业及报名条件</w:t>
      </w:r>
    </w:p>
    <w:p>
      <w:pPr>
        <w:rPr>
          <w:rFonts w:hint="eastAsia"/>
        </w:rPr>
      </w:pPr>
    </w:p>
    <w:p>
      <w:pPr>
        <w:rPr>
          <w:rFonts w:hint="eastAsia"/>
        </w:rPr>
      </w:pPr>
      <w:r>
        <w:rPr>
          <w:rFonts w:hint="eastAsia"/>
        </w:rPr>
        <w:t>符合以下申请条件的高中毕业生可向我校提交申请：</w:t>
      </w:r>
    </w:p>
    <w:p>
      <w:pPr>
        <w:rPr>
          <w:rFonts w:hint="eastAsia"/>
        </w:rPr>
      </w:pPr>
    </w:p>
    <w:p>
      <w:pPr>
        <w:rPr>
          <w:rFonts w:hint="eastAsia"/>
        </w:rPr>
      </w:pPr>
      <w:r>
        <w:rPr>
          <w:rFonts w:hint="eastAsia"/>
        </w:rPr>
        <w:t>1.具有台湾居民居住证或台湾居民来往大陆通行证和在台湾居住的有效身份证明；</w:t>
      </w:r>
    </w:p>
    <w:p>
      <w:pPr>
        <w:rPr>
          <w:rFonts w:hint="eastAsia"/>
        </w:rPr>
      </w:pPr>
    </w:p>
    <w:p>
      <w:pPr>
        <w:numPr>
          <w:ilvl w:val="0"/>
          <w:numId w:val="1"/>
        </w:numPr>
        <w:rPr>
          <w:rFonts w:hint="eastAsia"/>
        </w:rPr>
      </w:pPr>
      <w:r>
        <w:rPr>
          <w:rFonts w:hint="eastAsia"/>
        </w:rPr>
        <w:t>参加2021年台湾地区“学测”考试，</w:t>
      </w:r>
      <w:bookmarkStart w:id="0" w:name="_GoBack"/>
      <w:r>
        <w:rPr>
          <w:rFonts w:hint="eastAsia"/>
        </w:rPr>
        <w:t>语文、数学、英文三科成绩均达到均标及以上且部分专业数学达到前标及以上</w:t>
      </w:r>
      <w:bookmarkEnd w:id="0"/>
      <w:r>
        <w:rPr>
          <w:rFonts w:hint="eastAsia"/>
        </w:rPr>
        <w:t>的台湾高中毕业生（单科要求详见下表）；</w:t>
      </w:r>
    </w:p>
    <w:p>
      <w:pPr>
        <w:numPr>
          <w:numId w:val="0"/>
        </w:numPr>
      </w:pPr>
      <w:r>
        <w:drawing>
          <wp:inline distT="0" distB="0" distL="114300" distR="114300">
            <wp:extent cx="5272405" cy="5115560"/>
            <wp:effectExtent l="0" t="0" r="1079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5115560"/>
                    </a:xfrm>
                    <a:prstGeom prst="rect">
                      <a:avLst/>
                    </a:prstGeom>
                    <a:noFill/>
                    <a:ln>
                      <a:noFill/>
                    </a:ln>
                  </pic:spPr>
                </pic:pic>
              </a:graphicData>
            </a:graphic>
          </wp:inline>
        </w:drawing>
      </w:r>
    </w:p>
    <w:p>
      <w:pPr>
        <w:numPr>
          <w:numId w:val="0"/>
        </w:numPr>
      </w:pPr>
      <w:r>
        <w:drawing>
          <wp:inline distT="0" distB="0" distL="114300" distR="114300">
            <wp:extent cx="5273040" cy="4485005"/>
            <wp:effectExtent l="0" t="0" r="1016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040" cy="4485005"/>
                    </a:xfrm>
                    <a:prstGeom prst="rect">
                      <a:avLst/>
                    </a:prstGeom>
                    <a:noFill/>
                    <a:ln>
                      <a:noFill/>
                    </a:ln>
                  </pic:spPr>
                </pic:pic>
              </a:graphicData>
            </a:graphic>
          </wp:inline>
        </w:drawing>
      </w:r>
      <w:r>
        <w:drawing>
          <wp:inline distT="0" distB="0" distL="114300" distR="114300">
            <wp:extent cx="5273675" cy="1377315"/>
            <wp:effectExtent l="0" t="0" r="952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3675" cy="1377315"/>
                    </a:xfrm>
                    <a:prstGeom prst="rect">
                      <a:avLst/>
                    </a:prstGeom>
                    <a:noFill/>
                    <a:ln>
                      <a:noFill/>
                    </a:ln>
                  </pic:spPr>
                </pic:pic>
              </a:graphicData>
            </a:graphic>
          </wp:inline>
        </w:drawing>
      </w:r>
    </w:p>
    <w:p>
      <w:pPr>
        <w:numPr>
          <w:numId w:val="0"/>
        </w:numPr>
        <w:rPr>
          <w:rFonts w:hint="eastAsia"/>
        </w:rPr>
      </w:pPr>
      <w:r>
        <w:rPr>
          <w:rFonts w:hint="eastAsia"/>
        </w:rPr>
        <w:t>注：招生名额视具体生源情况而定。若考生所申请的专业当年停招，在申请人服从调剂的情况下，结合本人意愿，学校可安排到其它专业就读。</w:t>
      </w:r>
    </w:p>
    <w:p>
      <w:pPr>
        <w:numPr>
          <w:numId w:val="0"/>
        </w:numPr>
        <w:rPr>
          <w:rFonts w:hint="eastAsia"/>
        </w:rPr>
      </w:pPr>
    </w:p>
    <w:p>
      <w:pPr>
        <w:numPr>
          <w:numId w:val="0"/>
        </w:numPr>
        <w:rPr>
          <w:rFonts w:hint="eastAsia"/>
        </w:rPr>
      </w:pPr>
      <w:r>
        <w:rPr>
          <w:rFonts w:hint="eastAsia"/>
        </w:rPr>
        <w:t>3.品行端正，健康达到申请专业录取要求，符合《普通高等学校招生体检工作指导意见》规定（条款中明确“学校可不予录取”、“学校有关专业可不予录取”，学校及有关专业均不录取）。</w:t>
      </w:r>
    </w:p>
    <w:p>
      <w:pPr>
        <w:numPr>
          <w:numId w:val="0"/>
        </w:numPr>
        <w:rPr>
          <w:rFonts w:hint="eastAsia"/>
        </w:rPr>
      </w:pPr>
    </w:p>
    <w:p>
      <w:pPr>
        <w:numPr>
          <w:numId w:val="0"/>
        </w:numPr>
        <w:rPr>
          <w:rFonts w:hint="eastAsia"/>
        </w:rPr>
      </w:pPr>
      <w:r>
        <w:rPr>
          <w:rFonts w:hint="eastAsia"/>
        </w:rPr>
        <w:t>二、报名时间</w:t>
      </w:r>
    </w:p>
    <w:p>
      <w:pPr>
        <w:numPr>
          <w:numId w:val="0"/>
        </w:numPr>
        <w:rPr>
          <w:rFonts w:hint="eastAsia"/>
        </w:rPr>
      </w:pPr>
    </w:p>
    <w:p>
      <w:pPr>
        <w:numPr>
          <w:numId w:val="0"/>
        </w:numPr>
        <w:rPr>
          <w:rFonts w:hint="eastAsia"/>
        </w:rPr>
      </w:pPr>
      <w:r>
        <w:rPr>
          <w:rFonts w:hint="eastAsia"/>
        </w:rPr>
        <w:t>自本简章公布之日起至2021年4月30日。</w:t>
      </w:r>
    </w:p>
    <w:p>
      <w:pPr>
        <w:numPr>
          <w:numId w:val="0"/>
        </w:numPr>
        <w:rPr>
          <w:rFonts w:hint="eastAsia"/>
        </w:rPr>
      </w:pPr>
    </w:p>
    <w:p>
      <w:pPr>
        <w:numPr>
          <w:numId w:val="0"/>
        </w:numPr>
        <w:rPr>
          <w:rFonts w:hint="eastAsia"/>
        </w:rPr>
      </w:pPr>
      <w:r>
        <w:rPr>
          <w:rFonts w:hint="eastAsia"/>
        </w:rPr>
        <w:t>三、申请方式</w:t>
      </w:r>
    </w:p>
    <w:p>
      <w:pPr>
        <w:numPr>
          <w:numId w:val="0"/>
        </w:numPr>
        <w:rPr>
          <w:rFonts w:hint="eastAsia"/>
        </w:rPr>
      </w:pPr>
    </w:p>
    <w:p>
      <w:pPr>
        <w:numPr>
          <w:numId w:val="0"/>
        </w:numPr>
        <w:rPr>
          <w:rFonts w:hint="eastAsia"/>
        </w:rPr>
      </w:pPr>
      <w:r>
        <w:rPr>
          <w:rFonts w:hint="eastAsia"/>
        </w:rPr>
        <w:t>申请人需提供以下材料：</w:t>
      </w:r>
    </w:p>
    <w:p>
      <w:pPr>
        <w:numPr>
          <w:numId w:val="0"/>
        </w:numPr>
        <w:rPr>
          <w:rFonts w:hint="eastAsia"/>
        </w:rPr>
      </w:pPr>
    </w:p>
    <w:p>
      <w:pPr>
        <w:numPr>
          <w:numId w:val="0"/>
        </w:numPr>
        <w:rPr>
          <w:rFonts w:hint="eastAsia"/>
        </w:rPr>
      </w:pPr>
      <w:r>
        <w:rPr>
          <w:rFonts w:hint="eastAsia"/>
        </w:rPr>
        <w:t>1.《浙江师范大学2021年台湾地区高中毕业生申请表》原件（见附件1）；</w:t>
      </w:r>
    </w:p>
    <w:p>
      <w:pPr>
        <w:numPr>
          <w:numId w:val="0"/>
        </w:numPr>
        <w:rPr>
          <w:rFonts w:hint="eastAsia"/>
        </w:rPr>
      </w:pPr>
    </w:p>
    <w:p>
      <w:pPr>
        <w:numPr>
          <w:numId w:val="0"/>
        </w:numPr>
        <w:rPr>
          <w:rFonts w:hint="eastAsia"/>
        </w:rPr>
      </w:pPr>
      <w:r>
        <w:rPr>
          <w:rFonts w:hint="eastAsia"/>
        </w:rPr>
        <w:t>2.台湾居民居住证或台湾居民来往大陆通行证和在台湾居住的有效身份证明复印件；</w:t>
      </w:r>
    </w:p>
    <w:p>
      <w:pPr>
        <w:numPr>
          <w:numId w:val="0"/>
        </w:numPr>
        <w:rPr>
          <w:rFonts w:hint="eastAsia"/>
        </w:rPr>
      </w:pPr>
    </w:p>
    <w:p>
      <w:pPr>
        <w:numPr>
          <w:numId w:val="0"/>
        </w:numPr>
        <w:rPr>
          <w:rFonts w:hint="eastAsia"/>
        </w:rPr>
      </w:pPr>
      <w:r>
        <w:rPr>
          <w:rFonts w:hint="eastAsia"/>
        </w:rPr>
        <w:t>3.台湾地区大学入学考试学科能力测试考生成绩通知单复印件（提供相应科目的成绩、学测报名序号或准考证号），并附上成绩公证认证材料；</w:t>
      </w:r>
    </w:p>
    <w:p>
      <w:pPr>
        <w:numPr>
          <w:numId w:val="0"/>
        </w:numPr>
        <w:rPr>
          <w:rFonts w:hint="eastAsia"/>
        </w:rPr>
      </w:pPr>
    </w:p>
    <w:p>
      <w:pPr>
        <w:numPr>
          <w:numId w:val="0"/>
        </w:numPr>
        <w:rPr>
          <w:rFonts w:hint="eastAsia"/>
        </w:rPr>
      </w:pPr>
      <w:r>
        <w:rPr>
          <w:rFonts w:hint="eastAsia"/>
        </w:rPr>
        <w:t>4.其他能够体现申请者能力水平的相关证明材料。</w:t>
      </w:r>
    </w:p>
    <w:p>
      <w:pPr>
        <w:numPr>
          <w:numId w:val="0"/>
        </w:numPr>
        <w:rPr>
          <w:rFonts w:hint="eastAsia"/>
        </w:rPr>
      </w:pPr>
    </w:p>
    <w:p>
      <w:pPr>
        <w:numPr>
          <w:numId w:val="0"/>
        </w:numPr>
        <w:rPr>
          <w:rFonts w:hint="eastAsia"/>
        </w:rPr>
      </w:pPr>
      <w:r>
        <w:rPr>
          <w:rFonts w:hint="eastAsia"/>
        </w:rPr>
        <w:t>5.个人成绩查询授权委托书原件（见附件2）。</w:t>
      </w:r>
    </w:p>
    <w:p>
      <w:pPr>
        <w:numPr>
          <w:numId w:val="0"/>
        </w:numPr>
        <w:rPr>
          <w:rFonts w:hint="eastAsia"/>
        </w:rPr>
      </w:pPr>
    </w:p>
    <w:p>
      <w:pPr>
        <w:numPr>
          <w:numId w:val="0"/>
        </w:numPr>
        <w:rPr>
          <w:rFonts w:hint="eastAsia"/>
        </w:rPr>
      </w:pPr>
      <w:r>
        <w:rPr>
          <w:rFonts w:hint="eastAsia"/>
        </w:rPr>
        <w:t>以上材料除第2条和第5条外均须由申请人所在中学盖章，并于2021年4月30日前（以我校收到材料的邮戳为准）寄至浙江师范大学招生办公室，信封正面请注明“2021年台湾高中毕业生申请材料”。同时，请将《申请表》及所有材料的电子扫描件和一张个人免冠证件照电子版发送至浙江师范大学招生办电子邮箱：zsb@zjnu.cn，邮件主题命名为“2021年台湾免试生申请材料-姓名”。所有申请材料寄出恕不退还。新生入学复查时提供原件核验。</w:t>
      </w:r>
    </w:p>
    <w:p>
      <w:pPr>
        <w:numPr>
          <w:numId w:val="0"/>
        </w:numPr>
        <w:rPr>
          <w:rFonts w:hint="eastAsia"/>
        </w:rPr>
      </w:pPr>
    </w:p>
    <w:p>
      <w:pPr>
        <w:numPr>
          <w:numId w:val="0"/>
        </w:numPr>
        <w:rPr>
          <w:rFonts w:hint="eastAsia"/>
        </w:rPr>
      </w:pPr>
      <w:r>
        <w:rPr>
          <w:rFonts w:hint="eastAsia"/>
        </w:rPr>
        <w:t>四、选拔程序</w:t>
      </w:r>
    </w:p>
    <w:p>
      <w:pPr>
        <w:numPr>
          <w:numId w:val="0"/>
        </w:numPr>
        <w:rPr>
          <w:rFonts w:hint="eastAsia"/>
        </w:rPr>
      </w:pPr>
    </w:p>
    <w:p>
      <w:pPr>
        <w:numPr>
          <w:numId w:val="0"/>
        </w:numPr>
        <w:rPr>
          <w:rFonts w:hint="eastAsia"/>
        </w:rPr>
      </w:pPr>
      <w:r>
        <w:rPr>
          <w:rFonts w:hint="eastAsia"/>
        </w:rPr>
        <w:t>1.资格审查：学校在汇总考生的申请材料后报教育部考试中心核实确认后电话通知考生，并在我校招生网（网址：http://zs.zjnu.edu.cn/）公布审核结果。</w:t>
      </w:r>
    </w:p>
    <w:p>
      <w:pPr>
        <w:numPr>
          <w:numId w:val="0"/>
        </w:numPr>
        <w:rPr>
          <w:rFonts w:hint="eastAsia"/>
        </w:rPr>
      </w:pPr>
    </w:p>
    <w:p>
      <w:pPr>
        <w:numPr>
          <w:numId w:val="0"/>
        </w:numPr>
        <w:rPr>
          <w:rFonts w:hint="eastAsia"/>
        </w:rPr>
      </w:pPr>
      <w:r>
        <w:rPr>
          <w:rFonts w:hint="eastAsia"/>
        </w:rPr>
        <w:t>2.学校视报名情况决定是否进行网络远端面试，具体安排将通过本科招生网另行通知。</w:t>
      </w:r>
    </w:p>
    <w:p>
      <w:pPr>
        <w:numPr>
          <w:numId w:val="0"/>
        </w:numPr>
        <w:rPr>
          <w:rFonts w:hint="eastAsia"/>
        </w:rPr>
      </w:pPr>
    </w:p>
    <w:p>
      <w:pPr>
        <w:numPr>
          <w:numId w:val="0"/>
        </w:numPr>
        <w:rPr>
          <w:rFonts w:hint="eastAsia"/>
        </w:rPr>
      </w:pPr>
      <w:r>
        <w:rPr>
          <w:rFonts w:hint="eastAsia"/>
        </w:rPr>
        <w:t>五、录取原则</w:t>
      </w:r>
    </w:p>
    <w:p>
      <w:pPr>
        <w:numPr>
          <w:numId w:val="0"/>
        </w:numPr>
        <w:rPr>
          <w:rFonts w:hint="eastAsia"/>
        </w:rPr>
      </w:pPr>
    </w:p>
    <w:p>
      <w:pPr>
        <w:numPr>
          <w:numId w:val="0"/>
        </w:numPr>
        <w:rPr>
          <w:rFonts w:hint="eastAsia"/>
        </w:rPr>
      </w:pPr>
      <w:r>
        <w:rPr>
          <w:rFonts w:hint="eastAsia"/>
        </w:rPr>
        <w:t>我校将对申请材料进行审核，依据“学测”考试科目的分科成绩及相应标级和面试情况，择优录取。经学校确认录取名单后，报送普通高等学校联合招收华侨港澳台学生办公室审核备案后，向考生派发录取通知书。</w:t>
      </w:r>
    </w:p>
    <w:p>
      <w:pPr>
        <w:numPr>
          <w:numId w:val="0"/>
        </w:numPr>
        <w:rPr>
          <w:rFonts w:hint="eastAsia"/>
        </w:rPr>
      </w:pPr>
    </w:p>
    <w:p>
      <w:pPr>
        <w:numPr>
          <w:numId w:val="0"/>
        </w:numPr>
        <w:rPr>
          <w:rFonts w:hint="eastAsia"/>
        </w:rPr>
      </w:pPr>
      <w:r>
        <w:rPr>
          <w:rFonts w:hint="eastAsia"/>
        </w:rPr>
        <w:t>六、学费和其他费用</w:t>
      </w:r>
    </w:p>
    <w:p>
      <w:pPr>
        <w:numPr>
          <w:numId w:val="0"/>
        </w:numPr>
        <w:rPr>
          <w:rFonts w:hint="eastAsia"/>
        </w:rPr>
      </w:pPr>
    </w:p>
    <w:p>
      <w:pPr>
        <w:numPr>
          <w:numId w:val="0"/>
        </w:numPr>
        <w:rPr>
          <w:rFonts w:hint="eastAsia"/>
        </w:rPr>
      </w:pPr>
      <w:r>
        <w:rPr>
          <w:rFonts w:hint="eastAsia"/>
        </w:rPr>
        <w:t>台湾免试生的学费与内地学生相同，学校收费严格按照浙江省物价局批文和有关规定执行。学校实行学分制收费办法，新生入学时按学年制学费标准预交学费，按年度结算。学校安排校内住宿，学生公寓住宿费为每人每学年1000-1600元。</w:t>
      </w:r>
    </w:p>
    <w:p>
      <w:pPr>
        <w:numPr>
          <w:numId w:val="0"/>
        </w:numPr>
        <w:rPr>
          <w:rFonts w:hint="eastAsia"/>
        </w:rPr>
      </w:pPr>
    </w:p>
    <w:p>
      <w:pPr>
        <w:numPr>
          <w:numId w:val="0"/>
        </w:numPr>
        <w:rPr>
          <w:rFonts w:hint="eastAsia"/>
        </w:rPr>
      </w:pPr>
      <w:r>
        <w:rPr>
          <w:rFonts w:hint="eastAsia"/>
        </w:rPr>
        <w:t>七、资格复查及证书颁发</w:t>
      </w:r>
    </w:p>
    <w:p>
      <w:pPr>
        <w:numPr>
          <w:numId w:val="0"/>
        </w:numPr>
        <w:rPr>
          <w:rFonts w:hint="eastAsia"/>
        </w:rPr>
      </w:pPr>
    </w:p>
    <w:p>
      <w:pPr>
        <w:numPr>
          <w:numId w:val="0"/>
        </w:numPr>
        <w:rPr>
          <w:rFonts w:hint="eastAsia"/>
        </w:rPr>
      </w:pPr>
      <w:r>
        <w:rPr>
          <w:rFonts w:hint="eastAsia"/>
        </w:rPr>
        <w:t>1.新生持《录取通知书》来校报到，报到时间以《录取通知书》上规定的时间为准。因故不能按时报到者，应提前向学校请假并获得批准。在规定时间内未报到又未请假者取消其入学资格。</w:t>
      </w:r>
    </w:p>
    <w:p>
      <w:pPr>
        <w:numPr>
          <w:numId w:val="0"/>
        </w:numPr>
        <w:rPr>
          <w:rFonts w:hint="eastAsia"/>
        </w:rPr>
      </w:pPr>
    </w:p>
    <w:p>
      <w:pPr>
        <w:numPr>
          <w:numId w:val="0"/>
        </w:numPr>
        <w:rPr>
          <w:rFonts w:hint="eastAsia"/>
        </w:rPr>
      </w:pPr>
      <w:r>
        <w:rPr>
          <w:rFonts w:hint="eastAsia"/>
        </w:rPr>
        <w:t>2.新生入校后，我校将核查其入学资格并进行身体检查。凡不符合台湾免试生录取条件或弄虚作假或不符合入学体检要求者，我校将取消其入学资格。</w:t>
      </w:r>
    </w:p>
    <w:p>
      <w:pPr>
        <w:numPr>
          <w:numId w:val="0"/>
        </w:numPr>
        <w:rPr>
          <w:rFonts w:hint="eastAsia"/>
        </w:rPr>
      </w:pPr>
    </w:p>
    <w:p>
      <w:pPr>
        <w:numPr>
          <w:numId w:val="0"/>
        </w:numPr>
        <w:rPr>
          <w:rFonts w:hint="eastAsia"/>
        </w:rPr>
      </w:pPr>
      <w:r>
        <w:rPr>
          <w:rFonts w:hint="eastAsia"/>
        </w:rPr>
        <w:t>3.学生在学校规定年限内，修完教学计划规定的内容，达到毕业要求，准予毕业，由学校颁发本科毕业证书。毕业生符合学位条例规定的，将授予其相应的学士学位。</w:t>
      </w:r>
    </w:p>
    <w:p>
      <w:pPr>
        <w:numPr>
          <w:numId w:val="0"/>
        </w:numPr>
        <w:rPr>
          <w:rFonts w:hint="eastAsia"/>
        </w:rPr>
      </w:pPr>
    </w:p>
    <w:p>
      <w:pPr>
        <w:numPr>
          <w:numId w:val="0"/>
        </w:numPr>
        <w:rPr>
          <w:rFonts w:hint="eastAsia"/>
        </w:rPr>
      </w:pPr>
      <w:r>
        <w:rPr>
          <w:rFonts w:hint="eastAsia"/>
        </w:rPr>
        <w:t>八、联系方式</w:t>
      </w:r>
    </w:p>
    <w:p>
      <w:pPr>
        <w:numPr>
          <w:numId w:val="0"/>
        </w:numPr>
        <w:rPr>
          <w:rFonts w:hint="eastAsia"/>
        </w:rPr>
      </w:pPr>
    </w:p>
    <w:p>
      <w:pPr>
        <w:numPr>
          <w:numId w:val="0"/>
        </w:numPr>
        <w:rPr>
          <w:rFonts w:hint="eastAsia"/>
        </w:rPr>
      </w:pPr>
      <w:r>
        <w:rPr>
          <w:rFonts w:hint="eastAsia"/>
        </w:rPr>
        <w:t>学校全称：浙江师范大学</w:t>
      </w:r>
    </w:p>
    <w:p>
      <w:pPr>
        <w:numPr>
          <w:numId w:val="0"/>
        </w:numPr>
        <w:rPr>
          <w:rFonts w:hint="eastAsia"/>
        </w:rPr>
      </w:pPr>
    </w:p>
    <w:p>
      <w:pPr>
        <w:numPr>
          <w:numId w:val="0"/>
        </w:numPr>
        <w:rPr>
          <w:rFonts w:hint="eastAsia"/>
        </w:rPr>
      </w:pPr>
      <w:r>
        <w:rPr>
          <w:rFonts w:hint="eastAsia"/>
        </w:rPr>
        <w:t>学校地址：浙江省金华市婺城区迎宾大道688号</w:t>
      </w:r>
    </w:p>
    <w:p>
      <w:pPr>
        <w:numPr>
          <w:numId w:val="0"/>
        </w:numPr>
        <w:rPr>
          <w:rFonts w:hint="eastAsia"/>
        </w:rPr>
      </w:pPr>
    </w:p>
    <w:p>
      <w:pPr>
        <w:numPr>
          <w:numId w:val="0"/>
        </w:numPr>
        <w:rPr>
          <w:rFonts w:hint="eastAsia"/>
        </w:rPr>
      </w:pPr>
      <w:r>
        <w:rPr>
          <w:rFonts w:hint="eastAsia"/>
        </w:rPr>
        <w:t>联系人：卢老师、吕老师（招生办）</w:t>
      </w:r>
    </w:p>
    <w:p>
      <w:pPr>
        <w:numPr>
          <w:numId w:val="0"/>
        </w:numPr>
        <w:rPr>
          <w:rFonts w:hint="eastAsia"/>
        </w:rPr>
      </w:pPr>
    </w:p>
    <w:p>
      <w:pPr>
        <w:numPr>
          <w:numId w:val="0"/>
        </w:numPr>
        <w:rPr>
          <w:rFonts w:hint="eastAsia"/>
        </w:rPr>
      </w:pPr>
      <w:r>
        <w:rPr>
          <w:rFonts w:hint="eastAsia"/>
        </w:rPr>
        <w:t>咨询电话：86-579-82282245（招生办）</w:t>
      </w:r>
    </w:p>
    <w:p>
      <w:pPr>
        <w:numPr>
          <w:numId w:val="0"/>
        </w:numPr>
        <w:rPr>
          <w:rFonts w:hint="eastAsia"/>
        </w:rPr>
      </w:pPr>
    </w:p>
    <w:p>
      <w:pPr>
        <w:numPr>
          <w:numId w:val="0"/>
        </w:numPr>
        <w:rPr>
          <w:rFonts w:hint="eastAsia"/>
        </w:rPr>
      </w:pPr>
      <w:r>
        <w:rPr>
          <w:rFonts w:hint="eastAsia"/>
        </w:rPr>
        <w:t>邮箱：zsb@zjnu.cn</w:t>
      </w:r>
    </w:p>
    <w:p>
      <w:pPr>
        <w:numPr>
          <w:numId w:val="0"/>
        </w:numPr>
        <w:rPr>
          <w:rFonts w:hint="eastAsia"/>
        </w:rPr>
      </w:pPr>
    </w:p>
    <w:p>
      <w:pPr>
        <w:numPr>
          <w:numId w:val="0"/>
        </w:numPr>
        <w:rPr>
          <w:rFonts w:hint="eastAsia"/>
        </w:rPr>
      </w:pPr>
      <w:r>
        <w:rPr>
          <w:rFonts w:hint="eastAsia"/>
        </w:rPr>
        <w:t>学校招生网址：http://zs.zjnu.edu.cn/</w:t>
      </w:r>
    </w:p>
    <w:p>
      <w:pPr>
        <w:numPr>
          <w:numId w:val="0"/>
        </w:numPr>
        <w:rPr>
          <w:rFonts w:hint="eastAsia"/>
        </w:rPr>
      </w:pPr>
    </w:p>
    <w:p>
      <w:pPr>
        <w:numPr>
          <w:numId w:val="0"/>
        </w:numPr>
        <w:rPr>
          <w:rFonts w:hint="eastAsia"/>
        </w:rPr>
      </w:pPr>
      <w:r>
        <w:rPr>
          <w:rFonts w:hint="eastAsia"/>
        </w:rPr>
        <w:t>邮政编码：321004</w:t>
      </w:r>
    </w:p>
    <w:p>
      <w:pPr>
        <w:numPr>
          <w:numId w:val="0"/>
        </w:numPr>
        <w:rPr>
          <w:rFonts w:hint="eastAsia"/>
        </w:rPr>
      </w:pPr>
    </w:p>
    <w:p>
      <w:pPr>
        <w:numPr>
          <w:numId w:val="0"/>
        </w:numPr>
        <w:rPr>
          <w:rFonts w:hint="eastAsia" w:eastAsiaTheme="minorEastAsia"/>
          <w:lang w:val="en-US" w:eastAsia="zh-CN"/>
        </w:rPr>
      </w:pPr>
      <w:r>
        <w:rPr>
          <w:rFonts w:hint="eastAsia"/>
        </w:rPr>
        <w:t>本简章内容如与上级教育主管部门招生规定不一致时，以上级教育主管部门规定为准。本简章由浙江师范大学招生办负责解释。</w:t>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lang w:val="en-US" w:eastAsia="zh-CN"/>
        </w:rPr>
        <w:t>网址：http://zs.zjnu.edu.cn/2021/0228/c6828a350464/page.htm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7C0C48"/>
    <w:multiLevelType w:val="singleLevel"/>
    <w:tmpl w:val="687C0C4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C002E"/>
    <w:rsid w:val="10EC0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2021-04-02T08:34:00Z</dcterms:created>
  <dc:creator>阿Co</dc:creator>
  <cp:lastModifiedBy>阿Co</cp:lastModifiedBy>
  <dcterms:modified xsi:type="dcterms:W3CDTF">2021-04-02T08:39:32Z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5FD6C9B271304B5D82ACB6C51AFEEC93</vt:lpwstr>
  </property>
</Properties>
</file>