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center"/>
        <w:rPr>
          <w:rFonts w:ascii="Microsoft YaHei" w:hAnsi="Microsoft YaHei" w:eastAsia="Microsoft YaHei" w:cs="Microsoft YaHei"/>
          <w:b/>
          <w:bCs/>
          <w:i w:val="0"/>
          <w:iCs w:val="0"/>
          <w:caps w:val="0"/>
          <w:color w:val="FF0000"/>
          <w:spacing w:val="0"/>
          <w:sz w:val="24"/>
          <w:szCs w:val="24"/>
        </w:rPr>
      </w:pPr>
      <w:r>
        <w:rPr>
          <w:rFonts w:hint="eastAsia" w:ascii="Microsoft YaHei" w:hAnsi="Microsoft YaHei" w:eastAsia="Microsoft YaHei" w:cs="Microsoft YaHei"/>
          <w:b/>
          <w:bCs/>
          <w:i w:val="0"/>
          <w:iCs w:val="0"/>
          <w:caps w:val="0"/>
          <w:color w:val="FF0000"/>
          <w:spacing w:val="0"/>
          <w:sz w:val="24"/>
          <w:szCs w:val="24"/>
          <w:bdr w:val="none" w:color="auto" w:sz="0" w:space="0"/>
          <w:shd w:val="clear" w:fill="FFFFFF"/>
        </w:rPr>
        <w:t>浙江外国语学院2022年免试招收台湾高中毕业生简章</w:t>
      </w:r>
    </w:p>
    <w:p>
      <w:pPr>
        <w:rPr>
          <w:rFonts w:hint="eastAsia"/>
        </w:rPr>
      </w:pPr>
      <w:r>
        <w:rPr>
          <w:rFonts w:hint="eastAsia"/>
        </w:rPr>
        <w:t>二、招生计划和专业</w:t>
      </w:r>
    </w:p>
    <w:p>
      <w:pPr>
        <w:rPr>
          <w:rFonts w:hint="eastAsia"/>
        </w:rPr>
      </w:pPr>
      <w:r>
        <w:rPr>
          <w:rFonts w:hint="eastAsia"/>
        </w:rPr>
        <w:t>招生专业有英语、阿拉伯语、日语、朝鲜语、西班牙语、法语、德语、网络与新媒体、汉语国际教育、国际商务(国际财务方向)，招生名额视具体生源情况而定。</w:t>
      </w:r>
    </w:p>
    <w:p>
      <w:pPr>
        <w:rPr>
          <w:rFonts w:hint="eastAsia"/>
        </w:rPr>
      </w:pPr>
    </w:p>
    <w:p>
      <w:pPr>
        <w:rPr>
          <w:rFonts w:hint="eastAsia"/>
        </w:rPr>
      </w:pPr>
      <w:r>
        <w:rPr>
          <w:rFonts w:hint="eastAsia"/>
        </w:rPr>
        <w:t>三、报名与录取</w:t>
      </w:r>
    </w:p>
    <w:p>
      <w:pPr>
        <w:rPr>
          <w:rFonts w:hint="eastAsia"/>
        </w:rPr>
      </w:pPr>
      <w:r>
        <w:rPr>
          <w:rFonts w:hint="eastAsia"/>
        </w:rPr>
        <w:t>(一)报名条件</w:t>
      </w:r>
    </w:p>
    <w:p>
      <w:pPr>
        <w:rPr>
          <w:rFonts w:hint="eastAsia"/>
        </w:rPr>
      </w:pPr>
      <w:r>
        <w:rPr>
          <w:rFonts w:hint="eastAsia"/>
        </w:rPr>
        <w:t>持有台湾居民居住证或《台湾居民往来大陆通行证》、以及在台湾居住的有效身份证明，参加当年学测考试且符合下列条件均可报考：</w:t>
      </w:r>
    </w:p>
    <w:p>
      <w:pPr>
        <w:rPr>
          <w:rFonts w:hint="eastAsia"/>
        </w:rPr>
      </w:pPr>
      <w:r>
        <w:rPr>
          <w:rFonts w:hint="eastAsia"/>
        </w:rPr>
        <w:t>英语、阿拉伯语、日语、朝鲜语、西班牙语、法语、德语、网络与新媒体、汉语国际教育要求国文或英文的学测成绩达到均标成绩以上；国际商务（国际财务方向）要求数学或英文的学测成绩达到均标成绩以上。每位考生允许报考六个专业的志愿，并选择是否服从专业调剂。</w:t>
      </w:r>
    </w:p>
    <w:p>
      <w:pPr>
        <w:rPr>
          <w:rFonts w:hint="eastAsia"/>
        </w:rPr>
      </w:pPr>
      <w:bookmarkStart w:id="0" w:name="_GoBack"/>
      <w:bookmarkEnd w:id="0"/>
    </w:p>
    <w:p>
      <w:pPr>
        <w:rPr>
          <w:rFonts w:hint="eastAsia"/>
        </w:rPr>
      </w:pPr>
      <w:r>
        <w:rPr>
          <w:rFonts w:hint="eastAsia"/>
        </w:rPr>
        <w:t>考生所持证件须与考生本人信息一致，且在有效期之内。</w:t>
      </w:r>
    </w:p>
    <w:p>
      <w:pPr>
        <w:rPr>
          <w:rFonts w:hint="eastAsia"/>
        </w:rPr>
      </w:pPr>
    </w:p>
    <w:p>
      <w:pPr>
        <w:rPr>
          <w:rFonts w:hint="eastAsia"/>
        </w:rPr>
      </w:pPr>
      <w:r>
        <w:rPr>
          <w:rFonts w:hint="eastAsia"/>
        </w:rPr>
        <w:t>(二)报名方式</w:t>
      </w:r>
    </w:p>
    <w:p>
      <w:pPr>
        <w:rPr>
          <w:rFonts w:hint="eastAsia"/>
        </w:rPr>
      </w:pPr>
      <w:r>
        <w:rPr>
          <w:rFonts w:hint="eastAsia"/>
        </w:rPr>
        <w:t>1.报名时间：2022年3月1日至31日（征集志愿报名时间5月21日至5月31日）。</w:t>
      </w:r>
    </w:p>
    <w:p>
      <w:pPr>
        <w:rPr>
          <w:rFonts w:hint="eastAsia"/>
        </w:rPr>
      </w:pPr>
      <w:r>
        <w:rPr>
          <w:rFonts w:hint="eastAsia"/>
        </w:rPr>
        <w:t>2.报名方式：</w:t>
      </w:r>
    </w:p>
    <w:p>
      <w:pPr>
        <w:rPr>
          <w:rFonts w:hint="eastAsia"/>
        </w:rPr>
      </w:pPr>
      <w:r>
        <w:rPr>
          <w:rFonts w:hint="eastAsia"/>
        </w:rPr>
        <w:t>(1)符合条件的考生请登陆祖国（大陆）普通高校依据台湾地区学测成绩招收台湾高中毕业生报名系统（网址：https://www.gatzs.com.cn/z/tw/）进行报名。考生须按照要求输入个人信息，上传个人证件、电子照片、学测成绩、考生诚信承诺书等基本材料，提交成绩查验授权书及学校要求的其他报名材料。</w:t>
      </w:r>
    </w:p>
    <w:p>
      <w:pPr>
        <w:rPr>
          <w:rFonts w:hint="eastAsia"/>
        </w:rPr>
      </w:pPr>
      <w:r>
        <w:rPr>
          <w:rFonts w:hint="eastAsia"/>
        </w:rPr>
        <w:t>(2)其他报名材料：《浙江外国语学院2022年招收台湾高中毕业生申请表》（浙江外国语学院招生网下载，打印并签名盖章)影印本、台湾地区入学考试学科能力测验考生成绩通知单影印本(含报名序号或准考证号)、中学成绩证明影印本、台胞证影印本(资料页)、台湾居民身份证影印本。以上材料确保像素清晰，以PDF格式上传报名系统，考生不需另外寄送纸质版报名材料。</w:t>
      </w:r>
    </w:p>
    <w:p>
      <w:pPr>
        <w:rPr>
          <w:rFonts w:hint="eastAsia"/>
        </w:rPr>
      </w:pPr>
    </w:p>
    <w:p>
      <w:pPr>
        <w:rPr>
          <w:rFonts w:hint="eastAsia"/>
        </w:rPr>
      </w:pPr>
      <w:r>
        <w:rPr>
          <w:rFonts w:hint="eastAsia"/>
        </w:rPr>
        <w:t>(三)审核</w:t>
      </w:r>
    </w:p>
    <w:p>
      <w:pPr>
        <w:rPr>
          <w:rFonts w:hint="eastAsia"/>
        </w:rPr>
      </w:pPr>
      <w:r>
        <w:rPr>
          <w:rFonts w:hint="eastAsia"/>
        </w:rPr>
        <w:t>学校于4月1日至5月14日期间（征集志愿于6月1日至20日期间）对考生报名资格和报名材料完成审核，包括身份审核、学历审核及学测成绩审核等，确定审核通过考生名单。</w:t>
      </w:r>
    </w:p>
    <w:p>
      <w:pPr>
        <w:rPr>
          <w:rFonts w:hint="eastAsia"/>
        </w:rPr>
      </w:pPr>
    </w:p>
    <w:p>
      <w:pPr>
        <w:rPr>
          <w:rFonts w:hint="eastAsia"/>
        </w:rPr>
      </w:pPr>
      <w:r>
        <w:rPr>
          <w:rFonts w:hint="eastAsia"/>
        </w:rPr>
        <w:t>(四)录取</w:t>
      </w:r>
    </w:p>
    <w:p>
      <w:pPr>
        <w:rPr>
          <w:rFonts w:hint="eastAsia"/>
        </w:rPr>
      </w:pPr>
      <w:r>
        <w:rPr>
          <w:rFonts w:hint="eastAsia"/>
        </w:rPr>
        <w:t>学校根据考生“学测”成绩与综合情况等进行评定，对审核通过考生择优录取，并于5月15日前（征集志愿6月21日前）将拟录取名单上传至系统，系统于5月15日（征集志愿6月21日）统一公布拟录取名单。考生须于5月15日至19日期间（征集志愿6月21日至25日期间）登录系统查询本人录取情况，进行录取确认。逾期未确认的考生视为放弃录取资格，且不得参加征集志愿报名。考生确认后，录取通知书于7月下旬进行发放。</w:t>
      </w:r>
    </w:p>
    <w:p>
      <w:pPr>
        <w:rPr>
          <w:rFonts w:hint="eastAsia"/>
        </w:rPr>
      </w:pPr>
    </w:p>
    <w:p>
      <w:pPr>
        <w:rPr>
          <w:rFonts w:hint="eastAsia"/>
        </w:rPr>
      </w:pPr>
      <w:r>
        <w:rPr>
          <w:rFonts w:hint="eastAsia"/>
        </w:rPr>
        <w:t>四、收费标准</w:t>
      </w:r>
    </w:p>
    <w:p>
      <w:pPr>
        <w:rPr>
          <w:rFonts w:hint="eastAsia"/>
        </w:rPr>
      </w:pPr>
      <w:r>
        <w:rPr>
          <w:rFonts w:hint="eastAsia"/>
        </w:rPr>
        <w:t>被我校录取的台湾高中毕业生入学注册时，应按照学校规定缴纳学费和杂费，收费标准与内地学生相同。</w:t>
      </w:r>
    </w:p>
    <w:p>
      <w:pPr>
        <w:rPr>
          <w:rFonts w:hint="eastAsia"/>
        </w:rPr>
      </w:pPr>
    </w:p>
    <w:p>
      <w:pPr>
        <w:rPr>
          <w:rFonts w:hint="eastAsia"/>
        </w:rPr>
      </w:pPr>
      <w:r>
        <w:rPr>
          <w:rFonts w:hint="eastAsia"/>
        </w:rPr>
        <w:t>五、入学及在校管理</w:t>
      </w:r>
    </w:p>
    <w:p>
      <w:pPr>
        <w:rPr>
          <w:rFonts w:hint="eastAsia"/>
        </w:rPr>
      </w:pPr>
      <w:r>
        <w:rPr>
          <w:rFonts w:hint="eastAsia"/>
        </w:rPr>
        <w:t>1.被我校录取的学生请按照录取通知书规定的时间到学校报到，具体事宜请参考《浙江外国语学院2022级新生报到指南》。</w:t>
      </w:r>
    </w:p>
    <w:p>
      <w:pPr>
        <w:rPr>
          <w:rFonts w:hint="eastAsia"/>
        </w:rPr>
      </w:pPr>
      <w:r>
        <w:rPr>
          <w:rFonts w:hint="eastAsia"/>
        </w:rPr>
        <w:t>2.新生入校后须进行入学资格审查，凡不符合报名、录取条件或弄虚作假者，将被取消入学资格。</w:t>
      </w:r>
    </w:p>
    <w:p>
      <w:pPr>
        <w:rPr>
          <w:rFonts w:hint="eastAsia"/>
        </w:rPr>
      </w:pPr>
      <w:r>
        <w:rPr>
          <w:rFonts w:hint="eastAsia"/>
        </w:rPr>
        <w:t>3.台湾地区学生的教育和管理均按我校本科学生相关规定执行。</w:t>
      </w:r>
    </w:p>
    <w:p>
      <w:pPr>
        <w:rPr>
          <w:rFonts w:hint="eastAsia"/>
        </w:rPr>
      </w:pPr>
    </w:p>
    <w:p>
      <w:pPr>
        <w:rPr>
          <w:rFonts w:hint="eastAsia"/>
        </w:rPr>
      </w:pPr>
      <w:r>
        <w:rPr>
          <w:rFonts w:hint="eastAsia"/>
        </w:rPr>
        <w:t>六、奖学金制度</w:t>
      </w:r>
    </w:p>
    <w:p>
      <w:pPr>
        <w:rPr>
          <w:rFonts w:hint="eastAsia"/>
        </w:rPr>
      </w:pPr>
      <w:r>
        <w:rPr>
          <w:rFonts w:hint="eastAsia"/>
        </w:rPr>
        <w:t>台湾地区学生在读期间可申请教育部及学校等各类奖助学金。</w:t>
      </w:r>
    </w:p>
    <w:p>
      <w:pPr>
        <w:rPr>
          <w:rFonts w:hint="eastAsia"/>
        </w:rPr>
      </w:pPr>
    </w:p>
    <w:p>
      <w:pPr>
        <w:rPr>
          <w:rFonts w:hint="eastAsia"/>
        </w:rPr>
      </w:pPr>
      <w:r>
        <w:rPr>
          <w:rFonts w:hint="eastAsia"/>
        </w:rPr>
        <w:t>七、身体健康状况检查</w:t>
      </w:r>
    </w:p>
    <w:p>
      <w:pPr>
        <w:rPr>
          <w:rFonts w:hint="eastAsia"/>
        </w:rPr>
      </w:pPr>
      <w:r>
        <w:rPr>
          <w:rFonts w:hint="eastAsia"/>
        </w:rPr>
        <w:t>身体健康状况要求：学校按照教育部、卫生部、中国残疾人联合会最新印发的《普通高等学校招生体检工作指导意见》有关规定执行。入学后，学校将对新生身体健康状况进行复查，对复查后发现不能进行正常学习的考生，按学籍管理规定处理。</w:t>
      </w:r>
    </w:p>
    <w:p>
      <w:pPr>
        <w:rPr>
          <w:rFonts w:hint="eastAsia"/>
        </w:rPr>
      </w:pPr>
    </w:p>
    <w:p>
      <w:pPr>
        <w:rPr>
          <w:rFonts w:hint="eastAsia"/>
        </w:rPr>
      </w:pPr>
      <w:r>
        <w:rPr>
          <w:rFonts w:hint="eastAsia"/>
        </w:rPr>
        <w:t>八、学历证书及证书种类</w:t>
      </w:r>
    </w:p>
    <w:p>
      <w:pPr>
        <w:rPr>
          <w:rFonts w:hint="eastAsia"/>
        </w:rPr>
      </w:pPr>
      <w:r>
        <w:rPr>
          <w:rFonts w:hint="eastAsia"/>
        </w:rPr>
        <w:t>本科学习期满，修完规定课程和学分，成绩合格者颁发浙江外国语学院本科毕业证书;达到浙江外国语学院学位授予标准者颁发浙江外国语学院学士学位证书。</w:t>
      </w:r>
    </w:p>
    <w:p>
      <w:pPr>
        <w:rPr>
          <w:rFonts w:hint="eastAsia"/>
        </w:rPr>
      </w:pPr>
    </w:p>
    <w:p>
      <w:pPr>
        <w:rPr>
          <w:rFonts w:hint="eastAsia"/>
        </w:rPr>
      </w:pPr>
      <w:r>
        <w:rPr>
          <w:rFonts w:hint="eastAsia"/>
        </w:rPr>
        <w:t>九、联系方式及其他</w:t>
      </w:r>
    </w:p>
    <w:p>
      <w:pPr>
        <w:rPr>
          <w:rFonts w:hint="eastAsia"/>
        </w:rPr>
      </w:pPr>
      <w:r>
        <w:rPr>
          <w:rFonts w:hint="eastAsia"/>
        </w:rPr>
        <w:t xml:space="preserve">联系地址：杭州市西湖区留和路299号    </w:t>
      </w:r>
    </w:p>
    <w:p>
      <w:pPr>
        <w:rPr>
          <w:rFonts w:hint="eastAsia"/>
        </w:rPr>
      </w:pPr>
      <w:r>
        <w:rPr>
          <w:rFonts w:hint="eastAsia"/>
        </w:rPr>
        <w:t>邮  编：310023</w:t>
      </w:r>
    </w:p>
    <w:p>
      <w:pPr>
        <w:rPr>
          <w:rFonts w:hint="eastAsia"/>
        </w:rPr>
      </w:pPr>
      <w:r>
        <w:rPr>
          <w:rFonts w:hint="eastAsia"/>
        </w:rPr>
        <w:t>联系部门：浙江外国语学院招生办公室</w:t>
      </w:r>
    </w:p>
    <w:p>
      <w:pPr>
        <w:rPr>
          <w:rFonts w:hint="eastAsia"/>
        </w:rPr>
      </w:pPr>
      <w:r>
        <w:rPr>
          <w:rFonts w:hint="eastAsia"/>
        </w:rPr>
        <w:t>咨询电话：+86-0571-88213107</w:t>
      </w:r>
    </w:p>
    <w:p>
      <w:pPr>
        <w:rPr>
          <w:rFonts w:hint="eastAsia"/>
        </w:rPr>
      </w:pPr>
      <w:r>
        <w:rPr>
          <w:rFonts w:hint="eastAsia"/>
        </w:rPr>
        <w:t>传  真：+86-0571-88219311</w:t>
      </w:r>
    </w:p>
    <w:p>
      <w:pPr>
        <w:rPr>
          <w:rFonts w:hint="eastAsia"/>
        </w:rPr>
      </w:pPr>
      <w:r>
        <w:rPr>
          <w:rFonts w:hint="eastAsia"/>
        </w:rPr>
        <w:t>招生网址：http://zs.zisu.edu.cn</w:t>
      </w:r>
    </w:p>
    <w:p>
      <w:pPr>
        <w:rPr>
          <w:rFonts w:hint="eastAsia"/>
        </w:rPr>
      </w:pPr>
    </w:p>
    <w:p>
      <w:pPr>
        <w:rPr>
          <w:rFonts w:hint="eastAsia"/>
        </w:rPr>
      </w:pPr>
      <w:r>
        <w:rPr>
          <w:rFonts w:hint="eastAsia"/>
        </w:rPr>
        <w:t>微信公众号：ZISUZSB</w:t>
      </w:r>
    </w:p>
    <w:p>
      <w:pPr>
        <w:rPr>
          <w:rFonts w:hint="eastAsia"/>
        </w:rPr>
      </w:pPr>
    </w:p>
    <w:p>
      <w:pPr>
        <w:rPr>
          <w:rFonts w:hint="eastAsia"/>
        </w:rPr>
      </w:pPr>
      <w:r>
        <w:rPr>
          <w:rFonts w:hint="eastAsia"/>
        </w:rPr>
        <w:t>新浪微博号：浙外招生办</w:t>
      </w:r>
    </w:p>
    <w:p>
      <w:pPr>
        <w:rPr>
          <w:rFonts w:hint="eastAsia"/>
        </w:rPr>
      </w:pPr>
    </w:p>
    <w:p>
      <w:pPr>
        <w:rPr>
          <w:rFonts w:hint="eastAsia"/>
        </w:rPr>
      </w:pPr>
      <w:r>
        <w:rPr>
          <w:rFonts w:hint="eastAsia"/>
        </w:rPr>
        <w:t>本章程由浙江外国语学院招生办公室负责解释。本章程若有与上级有关政策和规定不一致的，以上级有关政策和规定为准。报名系统工作安排如有变动，以报名系统公告为准。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網址：https://zs.zisu.edu.cn/info/1006/1976.htm</w:t>
      </w:r>
    </w:p>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06774"/>
    <w:rsid w:val="4D70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2022-02-15T08:58:00Z</dcterms:created>
  <dc:creator>阿Co</dc:creator>
  <cp:lastModifiedBy>阿Co</cp:lastModifiedBy>
  <dcterms:modified xsi:type="dcterms:W3CDTF">2022-02-15T09:04:17Z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086BE70FD565464EB3F4C53FA3E74051</vt:lpwstr>
  </property>
</Properties>
</file>